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8C57F" w14:textId="5F1A6B4B" w:rsidR="00F66FF7" w:rsidRPr="00AD3938" w:rsidRDefault="00F66FF7" w:rsidP="00D52909">
      <w:pPr>
        <w:jc w:val="center"/>
        <w:rPr>
          <w:b/>
          <w:bCs/>
          <w:sz w:val="24"/>
          <w:szCs w:val="24"/>
        </w:rPr>
      </w:pPr>
      <w:bookmarkStart w:id="0" w:name="_GoBack"/>
      <w:bookmarkEnd w:id="0"/>
      <w:r w:rsidRPr="00AD3938">
        <w:rPr>
          <w:b/>
          <w:bCs/>
          <w:sz w:val="24"/>
          <w:szCs w:val="24"/>
        </w:rPr>
        <w:t>Making Qualtrics Surveys Anonymous</w:t>
      </w:r>
    </w:p>
    <w:p w14:paraId="139302D3" w14:textId="77777777" w:rsidR="00D52909" w:rsidRPr="00AD3938" w:rsidRDefault="00D52909" w:rsidP="00D52909">
      <w:pPr>
        <w:jc w:val="center"/>
        <w:rPr>
          <w:b/>
          <w:bCs/>
          <w:sz w:val="24"/>
          <w:szCs w:val="24"/>
        </w:rPr>
      </w:pPr>
    </w:p>
    <w:p w14:paraId="737A0A8B" w14:textId="6E3BC069" w:rsidR="00F66FF7" w:rsidRPr="00AD3938" w:rsidRDefault="00FC5AA9" w:rsidP="00D52909">
      <w:pPr>
        <w:ind w:firstLine="720"/>
        <w:rPr>
          <w:sz w:val="24"/>
          <w:szCs w:val="24"/>
        </w:rPr>
      </w:pPr>
      <w:r w:rsidRPr="00AD3938">
        <w:rPr>
          <w:sz w:val="24"/>
          <w:szCs w:val="24"/>
        </w:rPr>
        <w:t xml:space="preserve">Qualtrics automatically collects information and puts </w:t>
      </w:r>
      <w:r w:rsidR="00D52909" w:rsidRPr="00AD3938">
        <w:rPr>
          <w:sz w:val="24"/>
          <w:szCs w:val="24"/>
        </w:rPr>
        <w:t xml:space="preserve">it </w:t>
      </w:r>
      <w:r w:rsidRPr="00AD3938">
        <w:rPr>
          <w:sz w:val="24"/>
          <w:szCs w:val="24"/>
        </w:rPr>
        <w:t>in your data</w:t>
      </w:r>
      <w:r w:rsidR="00D52909" w:rsidRPr="00AD3938">
        <w:rPr>
          <w:sz w:val="24"/>
          <w:szCs w:val="24"/>
        </w:rPr>
        <w:t xml:space="preserve"> set</w:t>
      </w:r>
      <w:r w:rsidRPr="00AD3938">
        <w:rPr>
          <w:sz w:val="24"/>
          <w:szCs w:val="24"/>
        </w:rPr>
        <w:t xml:space="preserve"> that could be personally identifying (e.g., geo-location, IP address). You must specifically tell Qualtrics that you do not want this information. The way to do this is to “anonymize” the survey. The steps for anonymizing your Qualtrics survey are listed below. In your HREB proposal, you must indicate whether you have selected the option to anonymize your survey. If you do not specify, the HREB reviewer will assume that you have not done so and will review your proposal based on this assumption. This may mean that you are asked to provide additional information or that you are asked to submit a longer propo</w:t>
      </w:r>
      <w:r w:rsidR="00D52909" w:rsidRPr="00AD3938">
        <w:rPr>
          <w:sz w:val="24"/>
          <w:szCs w:val="24"/>
        </w:rPr>
        <w:t>s</w:t>
      </w:r>
      <w:r w:rsidRPr="00AD3938">
        <w:rPr>
          <w:sz w:val="24"/>
          <w:szCs w:val="24"/>
        </w:rPr>
        <w:t>al.</w:t>
      </w:r>
    </w:p>
    <w:p w14:paraId="7AE1E837" w14:textId="47967E2B" w:rsidR="00FC5AA9" w:rsidRPr="00AD3938" w:rsidRDefault="00FC5AA9" w:rsidP="00F66FF7">
      <w:pPr>
        <w:rPr>
          <w:sz w:val="24"/>
          <w:szCs w:val="24"/>
        </w:rPr>
      </w:pPr>
    </w:p>
    <w:p w14:paraId="6BAE8AD0" w14:textId="455DFF11" w:rsidR="00FC5AA9" w:rsidRPr="00AD3938" w:rsidRDefault="00FC5AA9" w:rsidP="00F66FF7">
      <w:pPr>
        <w:rPr>
          <w:b/>
          <w:bCs/>
          <w:sz w:val="24"/>
          <w:szCs w:val="24"/>
        </w:rPr>
      </w:pPr>
      <w:r w:rsidRPr="00AD3938">
        <w:rPr>
          <w:b/>
          <w:bCs/>
          <w:sz w:val="24"/>
          <w:szCs w:val="24"/>
        </w:rPr>
        <w:t>Steps for Anonymizing Surveys in Qualtrics:</w:t>
      </w:r>
    </w:p>
    <w:p w14:paraId="2C6B6B80" w14:textId="716CCA2C" w:rsidR="00FC5AA9" w:rsidRPr="00AD3938" w:rsidRDefault="00FC5AA9" w:rsidP="00FC5AA9">
      <w:pPr>
        <w:pStyle w:val="ListParagraph"/>
        <w:numPr>
          <w:ilvl w:val="0"/>
          <w:numId w:val="3"/>
        </w:numPr>
        <w:rPr>
          <w:sz w:val="24"/>
          <w:szCs w:val="24"/>
        </w:rPr>
      </w:pPr>
      <w:r w:rsidRPr="00AD3938">
        <w:rPr>
          <w:sz w:val="24"/>
          <w:szCs w:val="24"/>
        </w:rPr>
        <w:t xml:space="preserve">When you have your survey open in Qualtrics, click on the “Survey Options” button. </w:t>
      </w:r>
    </w:p>
    <w:p w14:paraId="382EFE34" w14:textId="77777777" w:rsidR="00FC5AA9" w:rsidRPr="00AD3938" w:rsidRDefault="00FC5AA9" w:rsidP="00F66FF7">
      <w:pPr>
        <w:rPr>
          <w:sz w:val="24"/>
          <w:szCs w:val="24"/>
        </w:rPr>
      </w:pPr>
    </w:p>
    <w:p w14:paraId="519FC2C9" w14:textId="2589E156" w:rsidR="00FC5AA9" w:rsidRPr="00AD3938" w:rsidRDefault="00FC5AA9" w:rsidP="000D75DA">
      <w:pPr>
        <w:jc w:val="center"/>
        <w:rPr>
          <w:sz w:val="24"/>
          <w:szCs w:val="24"/>
        </w:rPr>
      </w:pPr>
      <w:r w:rsidRPr="00AD3938">
        <w:rPr>
          <w:sz w:val="24"/>
          <w:szCs w:val="24"/>
        </w:rPr>
        <w:drawing>
          <wp:inline distT="0" distB="0" distL="0" distR="0" wp14:anchorId="0CD05F3F" wp14:editId="7372ECF6">
            <wp:extent cx="3803904" cy="694944"/>
            <wp:effectExtent l="0" t="0" r="6350" b="0"/>
            <wp:docPr id="1" name="Picture 1" title="Survey Button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9-11 at 10.07.35 A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03904" cy="694944"/>
                    </a:xfrm>
                    <a:prstGeom prst="rect">
                      <a:avLst/>
                    </a:prstGeom>
                  </pic:spPr>
                </pic:pic>
              </a:graphicData>
            </a:graphic>
          </wp:inline>
        </w:drawing>
      </w:r>
    </w:p>
    <w:p w14:paraId="6AC1DB50" w14:textId="2D0C5A35" w:rsidR="00AD3938" w:rsidRPr="00AD3938" w:rsidRDefault="000D75DA" w:rsidP="00D01370">
      <w:pPr>
        <w:pStyle w:val="ListParagraph"/>
        <w:numPr>
          <w:ilvl w:val="0"/>
          <w:numId w:val="3"/>
        </w:numPr>
        <w:rPr>
          <w:sz w:val="24"/>
          <w:szCs w:val="24"/>
        </w:rPr>
      </w:pPr>
      <w:r w:rsidRPr="00AD3938">
        <w:rPr>
          <w:sz w:val="24"/>
          <w:szCs w:val="24"/>
        </w:rPr>
        <w:t>T</w:t>
      </w:r>
      <w:r w:rsidR="00FC5AA9" w:rsidRPr="00AD3938">
        <w:rPr>
          <w:sz w:val="24"/>
          <w:szCs w:val="24"/>
        </w:rPr>
        <w:t>hen scroll down to Survey Termination and select the Anonymize Responses option.</w:t>
      </w:r>
    </w:p>
    <w:p w14:paraId="0E03F666" w14:textId="445E2518" w:rsidR="000D75DA" w:rsidRPr="00AD3938" w:rsidRDefault="00AD3938" w:rsidP="00AD3938">
      <w:pPr>
        <w:ind w:left="360"/>
        <w:jc w:val="center"/>
        <w:rPr>
          <w:sz w:val="24"/>
          <w:szCs w:val="24"/>
        </w:rPr>
      </w:pPr>
      <w:r w:rsidRPr="00AD3938">
        <w:drawing>
          <wp:inline distT="0" distB="0" distL="0" distR="0" wp14:anchorId="39D6F47D" wp14:editId="2DAE66D2">
            <wp:extent cx="5000625" cy="5905500"/>
            <wp:effectExtent l="0" t="0" r="9525" b="0"/>
            <wp:docPr id="2" name="Picture 2" title="Anonymize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00625" cy="5905500"/>
                    </a:xfrm>
                    <a:prstGeom prst="rect">
                      <a:avLst/>
                    </a:prstGeom>
                  </pic:spPr>
                </pic:pic>
              </a:graphicData>
            </a:graphic>
          </wp:inline>
        </w:drawing>
      </w:r>
    </w:p>
    <w:p w14:paraId="61DAB40C" w14:textId="77777777" w:rsidR="000D75DA" w:rsidRPr="00AD3938" w:rsidRDefault="000D75DA" w:rsidP="000D75DA">
      <w:pPr>
        <w:pStyle w:val="ListParagraph"/>
        <w:rPr>
          <w:sz w:val="24"/>
          <w:szCs w:val="24"/>
        </w:rPr>
      </w:pPr>
    </w:p>
    <w:p w14:paraId="449D9769" w14:textId="45A83A8B" w:rsidR="00D52909" w:rsidRPr="00AD3938" w:rsidRDefault="00F57F9B" w:rsidP="00D52909">
      <w:pPr>
        <w:pStyle w:val="ListParagraph"/>
        <w:numPr>
          <w:ilvl w:val="0"/>
          <w:numId w:val="3"/>
        </w:numPr>
        <w:rPr>
          <w:sz w:val="24"/>
          <w:szCs w:val="24"/>
        </w:rPr>
      </w:pPr>
      <w:r w:rsidRPr="00AD3938">
        <w:rPr>
          <w:sz w:val="24"/>
          <w:szCs w:val="24"/>
        </w:rPr>
        <w:t>Click Save.</w:t>
      </w:r>
    </w:p>
    <w:p w14:paraId="05195AE8" w14:textId="6D7A4247" w:rsidR="00FC5AA9" w:rsidRPr="00AD3938" w:rsidRDefault="00FC5AA9" w:rsidP="00FC5AA9">
      <w:pPr>
        <w:rPr>
          <w:sz w:val="24"/>
          <w:szCs w:val="24"/>
        </w:rPr>
      </w:pPr>
    </w:p>
    <w:p w14:paraId="13184E94" w14:textId="268B433B" w:rsidR="00D52909" w:rsidRPr="00AD3938" w:rsidRDefault="00D52909" w:rsidP="00FC5AA9">
      <w:pPr>
        <w:rPr>
          <w:sz w:val="24"/>
          <w:szCs w:val="24"/>
        </w:rPr>
      </w:pPr>
    </w:p>
    <w:p w14:paraId="01FC65CA" w14:textId="6806B642" w:rsidR="00D52909" w:rsidRPr="00AD3938" w:rsidRDefault="00D52909" w:rsidP="00D52909">
      <w:pPr>
        <w:ind w:firstLine="720"/>
        <w:rPr>
          <w:sz w:val="24"/>
          <w:szCs w:val="24"/>
        </w:rPr>
      </w:pPr>
      <w:r w:rsidRPr="00AD3938">
        <w:rPr>
          <w:sz w:val="24"/>
          <w:szCs w:val="24"/>
        </w:rPr>
        <w:t>Also, you want to keep in mind, that when you develop an anonymous survey in Qualtrics, you must design your survey so that there are no questions or combinations of questions that can identify your participants. For example, you cannot collect email addresses of participants if you are conducting an anonymous survey. In terms of demographic variables, you must be careful not to ask questions that can by themselves or when combined with other demographic information identify individuals. For example, if you are surveying college students and you ask for age and racial background, there may be only one 72 year old, Native American in the university. This combination of questions would make this individual personally identified. So when designing your survey, consider whether the questions you ask can potentially lead to personally identifying individuals. If so, modify or change your questions to avoid this problem.</w:t>
      </w:r>
    </w:p>
    <w:p w14:paraId="479F0281" w14:textId="2C883F98" w:rsidR="00D52909" w:rsidRPr="00AD3938" w:rsidRDefault="00D52909" w:rsidP="00FC5AA9">
      <w:pPr>
        <w:rPr>
          <w:sz w:val="24"/>
          <w:szCs w:val="24"/>
        </w:rPr>
      </w:pPr>
    </w:p>
    <w:sectPr w:rsidR="00D52909" w:rsidRPr="00AD3938" w:rsidSect="00AD39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43EBE"/>
    <w:multiLevelType w:val="hybridMultilevel"/>
    <w:tmpl w:val="BF5E0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324F67"/>
    <w:multiLevelType w:val="hybridMultilevel"/>
    <w:tmpl w:val="8E083B02"/>
    <w:lvl w:ilvl="0" w:tplc="BB7287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936C12"/>
    <w:multiLevelType w:val="hybridMultilevel"/>
    <w:tmpl w:val="D480C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FF7"/>
    <w:rsid w:val="00041E33"/>
    <w:rsid w:val="000D75DA"/>
    <w:rsid w:val="00344D33"/>
    <w:rsid w:val="00364996"/>
    <w:rsid w:val="00512A3D"/>
    <w:rsid w:val="005B3BFE"/>
    <w:rsid w:val="005F56AE"/>
    <w:rsid w:val="00680CBC"/>
    <w:rsid w:val="006B4359"/>
    <w:rsid w:val="006D4BD8"/>
    <w:rsid w:val="00796B27"/>
    <w:rsid w:val="00800115"/>
    <w:rsid w:val="0089512F"/>
    <w:rsid w:val="00A1255D"/>
    <w:rsid w:val="00AD3938"/>
    <w:rsid w:val="00CA4412"/>
    <w:rsid w:val="00D52909"/>
    <w:rsid w:val="00F57F9B"/>
    <w:rsid w:val="00F66FF7"/>
    <w:rsid w:val="00FC5AA9"/>
    <w:rsid w:val="00FF6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9C678"/>
  <w15:chartTrackingRefBased/>
  <w15:docId w15:val="{12BF489B-2EE4-034E-B222-276027BC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Body CS)"/>
        <w:sz w:val="24"/>
        <w:szCs w:val="10"/>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D33"/>
    <w:rPr>
      <w:rFonts w:cs="Times New Roman"/>
      <w:noProof/>
      <w:sz w:val="22"/>
      <w:szCs w:val="20"/>
    </w:rPr>
  </w:style>
  <w:style w:type="paragraph" w:styleId="Heading1">
    <w:name w:val="heading 1"/>
    <w:basedOn w:val="Normal"/>
    <w:next w:val="Normal"/>
    <w:link w:val="Heading1Char"/>
    <w:autoRedefine/>
    <w:uiPriority w:val="9"/>
    <w:qFormat/>
    <w:rsid w:val="00344D33"/>
    <w:pPr>
      <w:spacing w:before="480" w:line="276" w:lineRule="auto"/>
      <w:contextualSpacing/>
      <w:jc w:val="center"/>
      <w:outlineLvl w:val="0"/>
    </w:pPr>
    <w:rPr>
      <w:rFonts w:eastAsiaTheme="majorEastAsia" w:cstheme="majorBidi"/>
      <w:b/>
      <w:bCs/>
      <w:sz w:val="36"/>
      <w:szCs w:val="24"/>
    </w:rPr>
  </w:style>
  <w:style w:type="paragraph" w:styleId="Heading2">
    <w:name w:val="heading 2"/>
    <w:basedOn w:val="Normal"/>
    <w:next w:val="Normal"/>
    <w:link w:val="Heading2Char"/>
    <w:autoRedefine/>
    <w:qFormat/>
    <w:rsid w:val="00344D33"/>
    <w:pPr>
      <w:keepNext/>
      <w:tabs>
        <w:tab w:val="left" w:pos="-1440"/>
        <w:tab w:val="left" w:pos="-920"/>
        <w:tab w:val="left" w:pos="-840"/>
        <w:tab w:val="left" w:pos="-760"/>
        <w:tab w:val="left" w:pos="-660"/>
        <w:tab w:val="left" w:pos="720"/>
        <w:tab w:val="left" w:pos="1440"/>
        <w:tab w:val="left" w:pos="6920"/>
        <w:tab w:val="left" w:pos="7200"/>
        <w:tab w:val="left" w:pos="7920"/>
        <w:tab w:val="left" w:pos="8640"/>
        <w:tab w:val="left" w:pos="9360"/>
        <w:tab w:val="left" w:pos="9400"/>
        <w:tab w:val="left" w:pos="10080"/>
        <w:tab w:val="left" w:pos="10800"/>
        <w:tab w:val="left" w:pos="11520"/>
      </w:tabs>
      <w:jc w:val="center"/>
      <w:outlineLvl w:val="1"/>
    </w:pPr>
    <w:rPr>
      <w:b/>
      <w:bCs/>
      <w:sz w:val="32"/>
      <w:szCs w:val="28"/>
    </w:rPr>
  </w:style>
  <w:style w:type="paragraph" w:styleId="Heading3">
    <w:name w:val="heading 3"/>
    <w:basedOn w:val="Normal"/>
    <w:next w:val="Normal"/>
    <w:link w:val="Heading3Char"/>
    <w:autoRedefine/>
    <w:uiPriority w:val="9"/>
    <w:unhideWhenUsed/>
    <w:qFormat/>
    <w:rsid w:val="00680CBC"/>
    <w:pPr>
      <w:keepNext/>
      <w:keepLines/>
      <w:spacing w:before="40"/>
      <w:outlineLvl w:val="2"/>
    </w:pPr>
    <w:rPr>
      <w:rFonts w:eastAsiaTheme="majorEastAsia" w:cstheme="majorBidi"/>
      <w:b/>
      <w:color w:val="000000" w:themeColor="text1"/>
      <w:sz w:val="32"/>
    </w:rPr>
  </w:style>
  <w:style w:type="paragraph" w:styleId="Heading4">
    <w:name w:val="heading 4"/>
    <w:basedOn w:val="Normal"/>
    <w:next w:val="Normal"/>
    <w:link w:val="Heading4Char"/>
    <w:autoRedefine/>
    <w:uiPriority w:val="9"/>
    <w:unhideWhenUsed/>
    <w:qFormat/>
    <w:rsid w:val="00680CBC"/>
    <w:pPr>
      <w:keepNext/>
      <w:keepLines/>
      <w:spacing w:before="40"/>
      <w:outlineLvl w:val="3"/>
    </w:pPr>
    <w:rPr>
      <w:rFonts w:eastAsiaTheme="majorEastAsia" w:cstheme="majorBidi"/>
      <w:b/>
      <w:i/>
      <w:iCs/>
      <w:color w:val="000000" w:themeColor="text1"/>
      <w:sz w:val="28"/>
    </w:rPr>
  </w:style>
  <w:style w:type="paragraph" w:styleId="Heading5">
    <w:name w:val="heading 5"/>
    <w:basedOn w:val="Normal"/>
    <w:next w:val="Normal"/>
    <w:link w:val="Heading5Char"/>
    <w:autoRedefine/>
    <w:uiPriority w:val="9"/>
    <w:unhideWhenUsed/>
    <w:qFormat/>
    <w:rsid w:val="00041E33"/>
    <w:pPr>
      <w:keepNext/>
      <w:keepLines/>
      <w:spacing w:before="40"/>
      <w:outlineLvl w:val="4"/>
    </w:pPr>
    <w:rPr>
      <w:rFonts w:eastAsiaTheme="majorEastAsia" w:cstheme="majorBidi"/>
      <w:b/>
      <w:i/>
      <w:color w:val="000000" w:themeColor="text1"/>
      <w:sz w:val="24"/>
    </w:rPr>
  </w:style>
  <w:style w:type="paragraph" w:styleId="Heading6">
    <w:name w:val="heading 6"/>
    <w:basedOn w:val="Normal"/>
    <w:next w:val="Normal"/>
    <w:link w:val="Heading6Char"/>
    <w:autoRedefine/>
    <w:uiPriority w:val="9"/>
    <w:unhideWhenUsed/>
    <w:qFormat/>
    <w:rsid w:val="00041E33"/>
    <w:pPr>
      <w:keepNext/>
      <w:keepLines/>
      <w:spacing w:before="40"/>
      <w:outlineLvl w:val="5"/>
    </w:pPr>
    <w:rPr>
      <w:rFonts w:eastAsiaTheme="majorEastAsia" w:cstheme="majorBidi"/>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D33"/>
    <w:rPr>
      <w:rFonts w:eastAsiaTheme="majorEastAsia" w:cstheme="majorBidi"/>
      <w:b/>
      <w:bCs/>
      <w:sz w:val="36"/>
      <w:szCs w:val="24"/>
    </w:rPr>
  </w:style>
  <w:style w:type="character" w:customStyle="1" w:styleId="Heading3Char">
    <w:name w:val="Heading 3 Char"/>
    <w:basedOn w:val="DefaultParagraphFont"/>
    <w:link w:val="Heading3"/>
    <w:uiPriority w:val="9"/>
    <w:rsid w:val="00680CBC"/>
    <w:rPr>
      <w:rFonts w:eastAsiaTheme="majorEastAsia" w:cstheme="majorBidi"/>
      <w:color w:val="000000" w:themeColor="text1"/>
      <w:sz w:val="32"/>
    </w:rPr>
  </w:style>
  <w:style w:type="character" w:customStyle="1" w:styleId="Heading2Char">
    <w:name w:val="Heading 2 Char"/>
    <w:basedOn w:val="DefaultParagraphFont"/>
    <w:link w:val="Heading2"/>
    <w:rsid w:val="00344D33"/>
    <w:rPr>
      <w:rFonts w:eastAsia="Times New Roman" w:cs="Times New Roman"/>
      <w:b/>
      <w:bCs/>
      <w:noProof/>
      <w:sz w:val="32"/>
      <w:szCs w:val="28"/>
    </w:rPr>
  </w:style>
  <w:style w:type="character" w:customStyle="1" w:styleId="Heading4Char">
    <w:name w:val="Heading 4 Char"/>
    <w:basedOn w:val="DefaultParagraphFont"/>
    <w:link w:val="Heading4"/>
    <w:uiPriority w:val="9"/>
    <w:rsid w:val="00680CBC"/>
    <w:rPr>
      <w:rFonts w:eastAsiaTheme="majorEastAsia" w:cstheme="majorBidi"/>
      <w:i/>
      <w:iCs/>
      <w:color w:val="000000" w:themeColor="text1"/>
      <w:sz w:val="28"/>
    </w:rPr>
  </w:style>
  <w:style w:type="character" w:customStyle="1" w:styleId="Heading5Char">
    <w:name w:val="Heading 5 Char"/>
    <w:basedOn w:val="DefaultParagraphFont"/>
    <w:link w:val="Heading5"/>
    <w:uiPriority w:val="9"/>
    <w:rsid w:val="00041E33"/>
    <w:rPr>
      <w:rFonts w:eastAsiaTheme="majorEastAsia" w:cstheme="majorBidi"/>
      <w:i/>
      <w:color w:val="000000" w:themeColor="text1"/>
    </w:rPr>
  </w:style>
  <w:style w:type="character" w:customStyle="1" w:styleId="Heading6Char">
    <w:name w:val="Heading 6 Char"/>
    <w:basedOn w:val="DefaultParagraphFont"/>
    <w:link w:val="Heading6"/>
    <w:uiPriority w:val="9"/>
    <w:rsid w:val="00041E33"/>
    <w:rPr>
      <w:rFonts w:eastAsiaTheme="majorEastAsia" w:cstheme="majorBidi"/>
      <w:color w:val="000000" w:themeColor="text1"/>
      <w:sz w:val="20"/>
    </w:rPr>
  </w:style>
  <w:style w:type="paragraph" w:customStyle="1" w:styleId="Style1">
    <w:name w:val="Style1"/>
    <w:basedOn w:val="Heading1"/>
    <w:autoRedefine/>
    <w:qFormat/>
    <w:rsid w:val="00344D33"/>
    <w:rPr>
      <w:bCs w:val="0"/>
      <w:lang w:bidi="en-US"/>
    </w:rPr>
  </w:style>
  <w:style w:type="paragraph" w:styleId="NormalIndent">
    <w:name w:val="Normal Indent"/>
    <w:basedOn w:val="Normal"/>
    <w:uiPriority w:val="99"/>
    <w:semiHidden/>
    <w:unhideWhenUsed/>
    <w:rsid w:val="00344D33"/>
    <w:pPr>
      <w:ind w:left="720"/>
    </w:pPr>
  </w:style>
  <w:style w:type="paragraph" w:styleId="ListParagraph">
    <w:name w:val="List Paragraph"/>
    <w:basedOn w:val="Normal"/>
    <w:uiPriority w:val="34"/>
    <w:qFormat/>
    <w:rsid w:val="00F66F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Maryalice Citera</dc:creator>
  <cp:keywords/>
  <dc:description/>
  <cp:lastModifiedBy>Roseann Merrill</cp:lastModifiedBy>
  <cp:revision>2</cp:revision>
  <dcterms:created xsi:type="dcterms:W3CDTF">2019-10-16T20:20:00Z</dcterms:created>
  <dcterms:modified xsi:type="dcterms:W3CDTF">2019-10-16T20:20:00Z</dcterms:modified>
</cp:coreProperties>
</file>